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965FE" w14:textId="77777777"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14:paraId="20BAB50A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35C00C89" w14:textId="77777777" w:rsidR="00D2414A" w:rsidRPr="00016593" w:rsidRDefault="00D2414A" w:rsidP="00B03BED">
      <w:pPr>
        <w:jc w:val="center"/>
        <w:rPr>
          <w:b/>
          <w:sz w:val="28"/>
          <w:szCs w:val="28"/>
        </w:rPr>
      </w:pPr>
    </w:p>
    <w:p w14:paraId="23ADBDAF" w14:textId="77777777"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14:paraId="5B52BB37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0FE50241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5F941FD9" w14:textId="77777777" w:rsidR="00985A10" w:rsidRDefault="002B422F" w:rsidP="00985A10">
      <w:pPr>
        <w:spacing w:line="360" w:lineRule="auto"/>
        <w:jc w:val="center"/>
        <w:rPr>
          <w:b/>
          <w:color w:val="000000"/>
          <w:sz w:val="36"/>
          <w:szCs w:val="36"/>
        </w:rPr>
      </w:pPr>
      <w:r>
        <w:rPr>
          <w:b/>
          <w:sz w:val="36"/>
          <w:szCs w:val="36"/>
        </w:rPr>
        <w:t>„</w:t>
      </w:r>
      <w:r w:rsidR="000D4EE7">
        <w:rPr>
          <w:b/>
          <w:sz w:val="36"/>
          <w:szCs w:val="36"/>
        </w:rPr>
        <w:t>Robotické zařízení pro nácvik a obnovu chůze</w:t>
      </w:r>
      <w:r>
        <w:rPr>
          <w:b/>
          <w:sz w:val="36"/>
          <w:szCs w:val="36"/>
        </w:rPr>
        <w:t>“</w:t>
      </w:r>
    </w:p>
    <w:p w14:paraId="5096B66D" w14:textId="77777777" w:rsidR="00B03BED" w:rsidRPr="002C652C" w:rsidRDefault="00B03BED" w:rsidP="00D370BE">
      <w:pPr>
        <w:jc w:val="center"/>
        <w:rPr>
          <w:b/>
          <w:sz w:val="32"/>
          <w:szCs w:val="32"/>
        </w:rPr>
      </w:pPr>
    </w:p>
    <w:p w14:paraId="40E15155" w14:textId="77777777" w:rsidR="00D370BE" w:rsidRDefault="00D370BE" w:rsidP="00D370BE">
      <w:pPr>
        <w:jc w:val="center"/>
        <w:rPr>
          <w:sz w:val="20"/>
          <w:szCs w:val="20"/>
        </w:rPr>
      </w:pPr>
    </w:p>
    <w:p w14:paraId="1EFA0CA3" w14:textId="77777777" w:rsidR="00D370BE" w:rsidRDefault="00D370BE" w:rsidP="00D370BE">
      <w:pPr>
        <w:jc w:val="center"/>
        <w:rPr>
          <w:sz w:val="20"/>
          <w:szCs w:val="20"/>
        </w:rPr>
      </w:pPr>
    </w:p>
    <w:p w14:paraId="79C38C1F" w14:textId="77777777" w:rsidR="00D370BE" w:rsidRPr="00016593" w:rsidRDefault="00D370BE" w:rsidP="00D370BE">
      <w:pPr>
        <w:jc w:val="center"/>
        <w:rPr>
          <w:sz w:val="20"/>
          <w:szCs w:val="20"/>
        </w:rPr>
      </w:pPr>
    </w:p>
    <w:p w14:paraId="5DE38954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7D185652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29B47CD4" w14:textId="77777777"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14:paraId="0C25A05E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1A85F757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0D4EE7">
        <w:rPr>
          <w:sz w:val="20"/>
          <w:szCs w:val="20"/>
        </w:rPr>
        <w:t>O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206E7922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4929CD7D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63BD20D4" w14:textId="77777777" w:rsidR="00B03BED" w:rsidRDefault="00B03BED" w:rsidP="00496498">
      <w:pPr>
        <w:rPr>
          <w:sz w:val="20"/>
          <w:szCs w:val="20"/>
        </w:rPr>
      </w:pPr>
    </w:p>
    <w:p w14:paraId="69A15ED9" w14:textId="77777777" w:rsidR="007A3E08" w:rsidRDefault="007A3E08" w:rsidP="00496498">
      <w:pPr>
        <w:rPr>
          <w:sz w:val="20"/>
          <w:szCs w:val="20"/>
        </w:rPr>
      </w:pPr>
    </w:p>
    <w:p w14:paraId="6EC09201" w14:textId="77777777" w:rsidR="007A3E08" w:rsidRPr="00016593" w:rsidRDefault="007A3E08" w:rsidP="00496498">
      <w:pPr>
        <w:rPr>
          <w:sz w:val="20"/>
          <w:szCs w:val="20"/>
        </w:rPr>
      </w:pPr>
    </w:p>
    <w:p w14:paraId="6CAE3522" w14:textId="77777777" w:rsidR="00B03BED" w:rsidRDefault="00B03BED" w:rsidP="00496498">
      <w:pPr>
        <w:rPr>
          <w:sz w:val="20"/>
          <w:szCs w:val="20"/>
        </w:rPr>
      </w:pPr>
    </w:p>
    <w:p w14:paraId="72395475" w14:textId="77777777"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14:paraId="1C69F721" w14:textId="77777777"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14:paraId="283A72C0" w14:textId="77777777"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14:paraId="6550E758" w14:textId="77777777"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14:paraId="6BC812A0" w14:textId="77777777"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14:paraId="757F8765" w14:textId="77777777" w:rsidR="00AF1CFB" w:rsidRDefault="00AF1CFB" w:rsidP="00AF1CFB">
      <w:pPr>
        <w:jc w:val="both"/>
        <w:rPr>
          <w:sz w:val="20"/>
          <w:szCs w:val="20"/>
        </w:rPr>
      </w:pPr>
    </w:p>
    <w:p w14:paraId="387A36E3" w14:textId="77777777" w:rsidR="00EE6EF8" w:rsidRDefault="00EE6EF8" w:rsidP="00AF1CFB">
      <w:pPr>
        <w:jc w:val="both"/>
        <w:rPr>
          <w:sz w:val="20"/>
          <w:szCs w:val="20"/>
        </w:rPr>
      </w:pPr>
    </w:p>
    <w:p w14:paraId="43986C6B" w14:textId="77777777" w:rsidR="00AF1CFB" w:rsidRDefault="00AF1CFB" w:rsidP="00AF1CFB">
      <w:pPr>
        <w:jc w:val="both"/>
        <w:rPr>
          <w:sz w:val="20"/>
          <w:szCs w:val="20"/>
        </w:rPr>
      </w:pPr>
    </w:p>
    <w:p w14:paraId="4984296D" w14:textId="77777777"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14:paraId="6E360B4B" w14:textId="77777777"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14:paraId="2A5C2E24" w14:textId="77777777"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D62D227" w14:textId="77777777"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4324E90D" w14:textId="77777777"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A0D6B1D" w14:textId="77777777"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14:paraId="6FD33E1B" w14:textId="77777777"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6027458" w14:textId="497E8B92" w:rsidR="007A3E08" w:rsidRDefault="001B74E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B74EB">
        <w:rPr>
          <w:rFonts w:ascii="Arial" w:hAnsi="Arial" w:cs="Arial"/>
          <w:sz w:val="20"/>
          <w:szCs w:val="20"/>
        </w:rPr>
        <w:t>(</w:t>
      </w:r>
      <w:r w:rsidR="00A80CAB" w:rsidRPr="00A80CAB">
        <w:rPr>
          <w:rFonts w:ascii="Arial" w:hAnsi="Arial" w:cs="Arial"/>
          <w:sz w:val="20"/>
          <w:szCs w:val="20"/>
        </w:rPr>
        <w:t xml:space="preserve">Zadavatel požaduje v seznamu významných dodávek uvést minimálně 2 (dvě) významné dodávky v </w:t>
      </w:r>
      <w:r w:rsidR="00A80CAB" w:rsidRPr="00A80CAB">
        <w:rPr>
          <w:rFonts w:ascii="Arial" w:hAnsi="Arial" w:cs="Arial"/>
          <w:sz w:val="20"/>
          <w:szCs w:val="20"/>
        </w:rPr>
        <w:lastRenderedPageBreak/>
        <w:t xml:space="preserve">celkovém finančním objemu nejméně </w:t>
      </w:r>
      <w:proofErr w:type="gramStart"/>
      <w:r w:rsidR="00A80CAB" w:rsidRPr="00A80CAB">
        <w:rPr>
          <w:rFonts w:ascii="Arial" w:hAnsi="Arial" w:cs="Arial"/>
          <w:sz w:val="20"/>
          <w:szCs w:val="20"/>
        </w:rPr>
        <w:t>9.300.000,-</w:t>
      </w:r>
      <w:proofErr w:type="gramEnd"/>
      <w:r w:rsidR="00A80CAB" w:rsidRPr="00A80CAB">
        <w:rPr>
          <w:rFonts w:ascii="Arial" w:hAnsi="Arial" w:cs="Arial"/>
          <w:sz w:val="20"/>
          <w:szCs w:val="20"/>
        </w:rPr>
        <w:t xml:space="preserve"> Kč bez DPH (rozuměno za všechny významné dodávky v celkovém součtu). Účastník uvede minimálně dvě významné dodávky, tj. do splnění uvedeného finančního objemu může uvést </w:t>
      </w:r>
      <w:proofErr w:type="gramStart"/>
      <w:r w:rsidR="00A80CAB" w:rsidRPr="00A80CAB">
        <w:rPr>
          <w:rFonts w:ascii="Arial" w:hAnsi="Arial" w:cs="Arial"/>
          <w:sz w:val="20"/>
          <w:szCs w:val="20"/>
        </w:rPr>
        <w:t>více,</w:t>
      </w:r>
      <w:proofErr w:type="gramEnd"/>
      <w:r w:rsidR="00A80CAB" w:rsidRPr="00A80CAB">
        <w:rPr>
          <w:rFonts w:ascii="Arial" w:hAnsi="Arial" w:cs="Arial"/>
          <w:sz w:val="20"/>
          <w:szCs w:val="20"/>
        </w:rPr>
        <w:t xml:space="preserve"> než dvě dodávky, přičemž maximální počet významných dodávek, kterými musí účastník splnit požadovaný finanční objem, není omezen</w:t>
      </w:r>
      <w:r w:rsidRPr="001B74EB">
        <w:rPr>
          <w:rFonts w:ascii="Arial" w:hAnsi="Arial" w:cs="Arial"/>
          <w:sz w:val="20"/>
          <w:szCs w:val="20"/>
        </w:rPr>
        <w:t>.)</w:t>
      </w:r>
    </w:p>
    <w:p w14:paraId="7736020C" w14:textId="77777777"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70261DB" w14:textId="77777777"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14:paraId="0170CABB" w14:textId="77777777"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14:paraId="62C7CDC1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E15F0" w14:textId="77777777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203C8643" w14:textId="77777777"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4CF770C3" w14:textId="77777777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ADBA10" w14:textId="77777777"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14:paraId="2B3A2987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D4C11" w14:textId="77777777"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14:paraId="32CBF1AE" w14:textId="77777777"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55038151" w14:textId="77777777"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4E9DB" w14:textId="77777777"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14:paraId="400C197A" w14:textId="77777777"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14:paraId="66DDA700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7E01B" w14:textId="77777777"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14:paraId="533D5143" w14:textId="77777777"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34F14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28C85CB4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CAB33" w14:textId="77777777"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0BB90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41FE0079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9339E" w14:textId="77777777"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14:paraId="755E0026" w14:textId="77777777"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38A425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39498DE7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5046A" w14:textId="77777777"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14:paraId="666723E8" w14:textId="77777777"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D96D79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55D5B3AE" w14:textId="77777777"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025AEF1C" w14:textId="77777777"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14:paraId="7593B0ED" w14:textId="77777777"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14:paraId="2CEB1192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7774D" w14:textId="77777777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59A89179" w14:textId="77777777"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32E1BA41" w14:textId="77777777"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32DA7" w14:textId="77777777"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14:paraId="0CCE5D3A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0DE6D4" w14:textId="77777777"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1D5D3639" w14:textId="77777777"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5EF11" w14:textId="77777777"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14:paraId="44E12828" w14:textId="77777777"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14:paraId="2A93DFE9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B339D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14:paraId="6B57FB0E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72CF1" w14:textId="77777777"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14:paraId="3321A7D6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1B6A1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C7EED2" w14:textId="77777777"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14:paraId="7A436099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08367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14:paraId="392DC4E9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7E4DB" w14:textId="77777777"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14:paraId="137E0035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DDD2E2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14:paraId="29EFE0F9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68520" w14:textId="77777777"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63DAB42A" w14:textId="77777777"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83E90F7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14:paraId="734C282C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BAE1506" w14:textId="77777777"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70695687" w14:textId="77777777"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14296099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126B8242" w14:textId="77777777"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241C92E7" w14:textId="4C204875" w:rsidR="00264626" w:rsidRDefault="00B03BED" w:rsidP="0093379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B62B3" w14:textId="77777777" w:rsidR="0048317C" w:rsidRDefault="0048317C">
      <w:r>
        <w:separator/>
      </w:r>
    </w:p>
  </w:endnote>
  <w:endnote w:type="continuationSeparator" w:id="0">
    <w:p w14:paraId="398659BC" w14:textId="77777777" w:rsidR="0048317C" w:rsidRDefault="004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4D6A8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14:paraId="0CB08B88" w14:textId="77777777"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BE58EB6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E55A2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8B50E" w14:textId="77777777" w:rsidR="0048317C" w:rsidRDefault="0048317C">
      <w:r>
        <w:separator/>
      </w:r>
    </w:p>
  </w:footnote>
  <w:footnote w:type="continuationSeparator" w:id="0">
    <w:p w14:paraId="70E30391" w14:textId="77777777" w:rsidR="0048317C" w:rsidRDefault="0048317C">
      <w:r>
        <w:continuationSeparator/>
      </w:r>
    </w:p>
  </w:footnote>
  <w:footnote w:id="1">
    <w:p w14:paraId="3C94B428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6AA31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38809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6F8F1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4460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D4EE7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B74EB"/>
    <w:rsid w:val="001F1532"/>
    <w:rsid w:val="00212E00"/>
    <w:rsid w:val="002404E4"/>
    <w:rsid w:val="00264626"/>
    <w:rsid w:val="00280E0E"/>
    <w:rsid w:val="00284764"/>
    <w:rsid w:val="002B422F"/>
    <w:rsid w:val="002B79F7"/>
    <w:rsid w:val="002C652C"/>
    <w:rsid w:val="002E1E71"/>
    <w:rsid w:val="003000D3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06176"/>
    <w:rsid w:val="00435EC1"/>
    <w:rsid w:val="00477179"/>
    <w:rsid w:val="0048317C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4C64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379D"/>
    <w:rsid w:val="009345B0"/>
    <w:rsid w:val="009428B0"/>
    <w:rsid w:val="009448DC"/>
    <w:rsid w:val="00966A4A"/>
    <w:rsid w:val="00973050"/>
    <w:rsid w:val="0097743B"/>
    <w:rsid w:val="00985A10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56C3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0CAB"/>
    <w:rsid w:val="00A85EF2"/>
    <w:rsid w:val="00A87487"/>
    <w:rsid w:val="00AA0A25"/>
    <w:rsid w:val="00AE60DD"/>
    <w:rsid w:val="00AF1CFB"/>
    <w:rsid w:val="00AF36C5"/>
    <w:rsid w:val="00AF702A"/>
    <w:rsid w:val="00B03BED"/>
    <w:rsid w:val="00B26623"/>
    <w:rsid w:val="00B3263E"/>
    <w:rsid w:val="00B66957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36AC"/>
    <w:rsid w:val="00D2414A"/>
    <w:rsid w:val="00D370BE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A1659"/>
    <w:rsid w:val="00FA519D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CE260E7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CB2F8-92BA-4485-A26E-BAED1F41D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Pavel Stepan</cp:lastModifiedBy>
  <cp:revision>3</cp:revision>
  <cp:lastPrinted>2007-02-27T09:53:00Z</cp:lastPrinted>
  <dcterms:created xsi:type="dcterms:W3CDTF">2019-07-09T12:01:00Z</dcterms:created>
  <dcterms:modified xsi:type="dcterms:W3CDTF">2019-08-06T10:31:00Z</dcterms:modified>
</cp:coreProperties>
</file>